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61D4D" w14:textId="203FBF92" w:rsidR="009A39CB" w:rsidRPr="004C1E61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E61"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 w:rsidRPr="004C1E6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4C1E61" w:rsidRPr="004C1E61">
        <w:rPr>
          <w:rFonts w:ascii="Times New Roman" w:hAnsi="Times New Roman" w:cs="Times New Roman"/>
          <w:b/>
          <w:sz w:val="24"/>
          <w:szCs w:val="24"/>
        </w:rPr>
        <w:t>4</w:t>
      </w:r>
      <w:r w:rsidR="00661AE1" w:rsidRPr="004C1E6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5848C403" w14:textId="4D6503C3" w:rsidR="00A23033" w:rsidRDefault="009A39CB" w:rsidP="00A2303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bookmarkStart w:id="0" w:name="_Hlk64275563"/>
      <w:r w:rsidR="00A23033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A23033" w:rsidRPr="00451257">
        <w:rPr>
          <w:rFonts w:ascii="Times New Roman" w:hAnsi="Times New Roman" w:cs="Times New Roman"/>
          <w:b/>
          <w:bCs/>
          <w:sz w:val="24"/>
          <w:szCs w:val="24"/>
        </w:rPr>
        <w:t xml:space="preserve">wiadczenie usług </w:t>
      </w:r>
      <w:r w:rsidR="00A23033" w:rsidRPr="005E65CC">
        <w:rPr>
          <w:rFonts w:ascii="Times New Roman" w:hAnsi="Times New Roman" w:cs="Times New Roman"/>
          <w:b/>
          <w:bCs/>
          <w:sz w:val="24"/>
          <w:szCs w:val="24"/>
        </w:rPr>
        <w:t>Inspektor</w:t>
      </w:r>
      <w:r w:rsidR="00A2303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23033" w:rsidRPr="005E65CC">
        <w:rPr>
          <w:rFonts w:ascii="Times New Roman" w:hAnsi="Times New Roman" w:cs="Times New Roman"/>
          <w:b/>
          <w:bCs/>
          <w:sz w:val="24"/>
          <w:szCs w:val="24"/>
        </w:rPr>
        <w:t xml:space="preserve"> Nadzoru inwestorskiego w zadani</w:t>
      </w:r>
      <w:r w:rsidR="00A23033">
        <w:rPr>
          <w:rFonts w:ascii="Times New Roman" w:hAnsi="Times New Roman" w:cs="Times New Roman"/>
          <w:b/>
          <w:bCs/>
          <w:sz w:val="24"/>
          <w:szCs w:val="24"/>
        </w:rPr>
        <w:t>ach</w:t>
      </w:r>
      <w:r w:rsidR="00A23033" w:rsidRPr="005E65CC">
        <w:rPr>
          <w:rFonts w:ascii="Times New Roman" w:hAnsi="Times New Roman" w:cs="Times New Roman"/>
          <w:b/>
          <w:bCs/>
          <w:sz w:val="24"/>
          <w:szCs w:val="24"/>
        </w:rPr>
        <w:t xml:space="preserve"> pod nazwą</w:t>
      </w:r>
      <w:r w:rsidR="00A2303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bookmarkEnd w:id="0"/>
    <w:p w14:paraId="7A947FF4" w14:textId="5D68557F" w:rsidR="00A23033" w:rsidRPr="00A23033" w:rsidRDefault="00A23033" w:rsidP="00A23033">
      <w:pPr>
        <w:tabs>
          <w:tab w:val="left" w:pos="426"/>
        </w:tabs>
        <w:spacing w:before="60" w:after="0"/>
        <w:jc w:val="center"/>
        <w:rPr>
          <w:rFonts w:ascii="Times New Roman" w:hAnsi="Times New Roman" w:cs="Times New Roman"/>
          <w:b/>
          <w:bCs/>
          <w:i/>
          <w:iCs/>
        </w:rPr>
      </w:pPr>
      <w:r w:rsidRPr="00A23033">
        <w:rPr>
          <w:rFonts w:ascii="Times New Roman" w:hAnsi="Times New Roman" w:cs="Times New Roman"/>
          <w:b/>
          <w:bCs/>
          <w:i/>
          <w:iCs/>
        </w:rPr>
        <w:t>1.</w:t>
      </w:r>
      <w:r w:rsidRPr="00A23033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23033">
        <w:rPr>
          <w:rFonts w:ascii="Times New Roman" w:hAnsi="Times New Roman" w:cs="Times New Roman"/>
          <w:b/>
          <w:bCs/>
          <w:i/>
          <w:iCs/>
        </w:rPr>
        <w:t xml:space="preserve">Kluby Seniora w Gminie Płużnica - II edycja - przebudowa świetlic wiejskich </w:t>
      </w:r>
      <w:r w:rsidRPr="00A23033">
        <w:rPr>
          <w:rFonts w:ascii="Times New Roman" w:hAnsi="Times New Roman" w:cs="Times New Roman"/>
          <w:b/>
          <w:bCs/>
          <w:i/>
          <w:iCs/>
        </w:rPr>
        <w:br/>
        <w:t>w miejscowościach Czaple i Działowo,</w:t>
      </w:r>
    </w:p>
    <w:p w14:paraId="58C5CC1E" w14:textId="460E655B" w:rsidR="009A39CB" w:rsidRPr="00A23033" w:rsidRDefault="00A23033" w:rsidP="00A23033">
      <w:pPr>
        <w:tabs>
          <w:tab w:val="left" w:pos="567"/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</w:rPr>
      </w:pPr>
      <w:r w:rsidRPr="00A23033">
        <w:rPr>
          <w:rFonts w:ascii="Times New Roman" w:hAnsi="Times New Roman" w:cs="Times New Roman"/>
          <w:b/>
          <w:bCs/>
          <w:i/>
          <w:iCs/>
        </w:rPr>
        <w:t>2.</w:t>
      </w:r>
      <w:r w:rsidRPr="00A23033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23033">
        <w:rPr>
          <w:rFonts w:ascii="Times New Roman" w:hAnsi="Times New Roman" w:cs="Times New Roman"/>
          <w:b/>
          <w:bCs/>
          <w:i/>
          <w:iCs/>
        </w:rPr>
        <w:t xml:space="preserve">Kluby Seniora w Gminie Płużnica - II edycja - przebudowa świetlic wiejskich </w:t>
      </w:r>
      <w:r w:rsidRPr="00A23033">
        <w:rPr>
          <w:rFonts w:ascii="Times New Roman" w:hAnsi="Times New Roman" w:cs="Times New Roman"/>
          <w:b/>
          <w:bCs/>
          <w:i/>
          <w:iCs/>
        </w:rPr>
        <w:br/>
        <w:t>w miejscowościach Józefkowo i Kotnowo.</w:t>
      </w:r>
    </w:p>
    <w:p w14:paraId="3734836D" w14:textId="79D022E0" w:rsidR="009A39CB" w:rsidRDefault="009A39CB" w:rsidP="00A23033">
      <w:pPr>
        <w:tabs>
          <w:tab w:val="left" w:pos="3641"/>
          <w:tab w:val="left" w:pos="6235"/>
        </w:tabs>
        <w:spacing w:before="120" w:after="120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</w:t>
      </w:r>
      <w:r w:rsidR="00A23033">
        <w:rPr>
          <w:rFonts w:ascii="Times New Roman" w:hAnsi="Times New Roman" w:cs="Times New Roman"/>
          <w:b/>
          <w:i/>
          <w:iCs/>
          <w:sz w:val="24"/>
          <w:szCs w:val="24"/>
        </w:rPr>
        <w:t>4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.2021</w:t>
      </w:r>
    </w:p>
    <w:p w14:paraId="3DB6408F" w14:textId="47E26D7E" w:rsidR="004C1E61" w:rsidRPr="00A23033" w:rsidRDefault="00A23033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23033">
        <w:rPr>
          <w:rFonts w:ascii="Times New Roman" w:eastAsia="Calibri" w:hAnsi="Times New Roman" w:cs="Times New Roman"/>
          <w:i/>
          <w:iCs/>
          <w:color w:val="000000"/>
          <w:sz w:val="20"/>
          <w:szCs w:val="20"/>
        </w:rPr>
        <w:t xml:space="preserve">Przedmiotowe zadanie jest współfinansowane z Regionalnego Programu Operacyjnego Województwa Kujawsko-Pomorskiego na lata 2014-2020, Oś priorytetowa: Solidarne społeczeństwo, Działanie: Rozwój usług zdrowotnych i społecznych, Poddziałanie: Rozwój usług społecznych, na realizację projektu pn. Kluby Seniora </w:t>
      </w:r>
      <w:r>
        <w:rPr>
          <w:rFonts w:ascii="Times New Roman" w:eastAsia="Calibri" w:hAnsi="Times New Roman" w:cs="Times New Roman"/>
          <w:i/>
          <w:iCs/>
          <w:color w:val="000000"/>
          <w:sz w:val="20"/>
          <w:szCs w:val="20"/>
        </w:rPr>
        <w:br/>
      </w:r>
      <w:r w:rsidRPr="00A23033">
        <w:rPr>
          <w:rFonts w:ascii="Times New Roman" w:eastAsia="Calibri" w:hAnsi="Times New Roman" w:cs="Times New Roman"/>
          <w:i/>
          <w:iCs/>
          <w:color w:val="000000"/>
          <w:sz w:val="20"/>
          <w:szCs w:val="20"/>
        </w:rPr>
        <w:t>w Gminie Płużnica - II edycja</w:t>
      </w:r>
      <w:r w:rsidR="004C1E61" w:rsidRPr="00A23033">
        <w:rPr>
          <w:rFonts w:ascii="Times New Roman" w:eastAsia="Calibri" w:hAnsi="Times New Roman" w:cs="Times New Roman"/>
          <w:i/>
          <w:iCs/>
          <w:color w:val="000000"/>
          <w:sz w:val="20"/>
          <w:szCs w:val="20"/>
        </w:rPr>
        <w:t>.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77777777" w:rsidR="009A39CB" w:rsidRPr="00A23033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A2303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Stwierdzenie niezgodności tych danych z danymi znajdującymi się w odpowiednich rejestrach stanowi podstawę do odstąpienia od zawarcia umowy z przyczyn leżących po stronie wykonawcy. </w:t>
      </w:r>
    </w:p>
    <w:p w14:paraId="46DCD80B" w14:textId="2A950E59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…</w:t>
      </w:r>
      <w:r w:rsidR="007E5916"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2CA25B4A" w14:textId="1FAEED64" w:rsidR="00B45F3D" w:rsidRPr="00A23033" w:rsidRDefault="009A39CB" w:rsidP="00A23033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2550B39E" w14:textId="77777777" w:rsidR="009A39CB" w:rsidRPr="00AA40B5" w:rsidRDefault="009A39CB" w:rsidP="00A23033">
      <w:pPr>
        <w:tabs>
          <w:tab w:val="left" w:pos="3641"/>
          <w:tab w:val="left" w:pos="6235"/>
        </w:tabs>
        <w:spacing w:before="480"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3DB46549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z podaniem funkcji</w:t>
      </w:r>
    </w:p>
    <w:p w14:paraId="40239B25" w14:textId="28A76E03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lastRenderedPageBreak/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bookmarkStart w:id="1" w:name="_Hlk64279760"/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  <w:bookmarkEnd w:id="1"/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0D9B39" w14:textId="74F29991" w:rsidR="00476C28" w:rsidRDefault="00476C28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48AF558A" w14:textId="77777777" w:rsidR="00476C28" w:rsidRDefault="00476C28" w:rsidP="00AE3DFB">
      <w:pPr>
        <w:spacing w:after="0"/>
        <w:jc w:val="center"/>
        <w:rPr>
          <w:rStyle w:val="Pogrubienie"/>
          <w:rFonts w:ascii="Times New Roman" w:hAnsi="Times New Roman"/>
        </w:rPr>
      </w:pPr>
    </w:p>
    <w:p w14:paraId="17C44500" w14:textId="6EE7AB9B" w:rsidR="00AE3DFB" w:rsidRDefault="00AE3DFB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2CAA747" w14:textId="77777777" w:rsidR="007E5916" w:rsidRPr="003F6BB9" w:rsidRDefault="007E5916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246"/>
      </w:tblGrid>
      <w:tr w:rsidR="007E5916" w14:paraId="2AC28B50" w14:textId="77777777" w:rsidTr="007E5916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B7EA" w14:textId="24CFD68D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7E5916" w14:paraId="08B8D01E" w14:textId="77777777" w:rsidTr="007E5916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46EB" w14:textId="77777777" w:rsidR="007E5916" w:rsidRDefault="007E591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A75" w14:textId="5466B504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514B88F" w14:textId="77777777" w:rsidR="007E5916" w:rsidRDefault="007E5916" w:rsidP="007E5916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6F91F7C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E39DA92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1C82FD11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68332979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0DCAFEEC" w14:textId="20B45861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20BCF119" w14:textId="4D077976" w:rsidR="007E5916" w:rsidRPr="007E5916" w:rsidRDefault="007E5916" w:rsidP="00665AFA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80F240" w14:textId="28ED4905" w:rsidR="007E5916" w:rsidRPr="007E5916" w:rsidRDefault="007E5916" w:rsidP="00B5515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7BDA7A42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911D3B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651B1F99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980F24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089BAC2" w14:textId="32170A5A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ECE86C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64158C7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29BB451E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0576219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35B1687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587BEA6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4DCFF9D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kwestionuje prawidłowość danych osobowych,</w:t>
      </w:r>
    </w:p>
    <w:p w14:paraId="4D46DD5C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32A6FC85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B325BF3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5FE46C0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6ED2CE8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33E0B57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E9E99B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357C6C4F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153D038" w14:textId="38F4E7C0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67ACB2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5F97C333" w14:textId="099ADE4A" w:rsidR="00AE3DFB" w:rsidRP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sectPr w:rsidR="00AE3DFB" w:rsidRPr="007E5916" w:rsidSect="00B45F3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59" w:right="1418" w:bottom="1418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C565D6" w14:textId="77777777" w:rsidR="00D36E3E" w:rsidRDefault="00D36E3E" w:rsidP="009A39CB">
      <w:pPr>
        <w:spacing w:after="0" w:line="240" w:lineRule="auto"/>
      </w:pPr>
      <w:r>
        <w:separator/>
      </w:r>
    </w:p>
  </w:endnote>
  <w:endnote w:type="continuationSeparator" w:id="0">
    <w:p w14:paraId="4B7C2AF2" w14:textId="77777777" w:rsidR="00D36E3E" w:rsidRDefault="00D36E3E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404743" w14:textId="77777777" w:rsidR="00B45F3D" w:rsidRDefault="00B45F3D" w:rsidP="00B45F3D">
    <w:pPr>
      <w:pStyle w:val="Stopka"/>
      <w:ind w:right="-1"/>
      <w:jc w:val="center"/>
      <w:rPr>
        <w:rFonts w:ascii="Times New Roman" w:hAnsi="Times New Roman" w:cs="Times New Roman"/>
        <w:b/>
        <w:i/>
        <w:sz w:val="16"/>
        <w:szCs w:val="16"/>
      </w:rPr>
    </w:pPr>
  </w:p>
  <w:p w14:paraId="175D8E05" w14:textId="4DFABDDD" w:rsidR="00B45F3D" w:rsidRPr="00D21AC5" w:rsidRDefault="00B45F3D" w:rsidP="00B45F3D">
    <w:pPr>
      <w:pStyle w:val="Stopka"/>
      <w:ind w:right="-1"/>
      <w:jc w:val="center"/>
      <w:rPr>
        <w:rFonts w:ascii="Times New Roman" w:hAnsi="Times New Roman" w:cs="Times New Roman"/>
        <w:b/>
        <w:i/>
        <w:sz w:val="16"/>
        <w:szCs w:val="16"/>
      </w:rPr>
    </w:pPr>
    <w:r w:rsidRPr="00D21AC5">
      <w:rPr>
        <w:rFonts w:ascii="Times New Roman" w:hAnsi="Times New Roman" w:cs="Times New Roman"/>
        <w:b/>
        <w:i/>
        <w:sz w:val="16"/>
        <w:szCs w:val="16"/>
      </w:rPr>
      <w:t>„Europejski Fundusz Rolny na rzecz Rozwoju Obszarów Wiejskich: Europa inwestująca w obszary wiejskie”</w:t>
    </w:r>
  </w:p>
  <w:p w14:paraId="3303B513" w14:textId="77777777" w:rsidR="00B45F3D" w:rsidRDefault="00B45F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AEA8F" w14:textId="77777777" w:rsidR="00D36E3E" w:rsidRDefault="00D36E3E" w:rsidP="009A39CB">
      <w:pPr>
        <w:spacing w:after="0" w:line="240" w:lineRule="auto"/>
      </w:pPr>
      <w:r>
        <w:separator/>
      </w:r>
    </w:p>
  </w:footnote>
  <w:footnote w:type="continuationSeparator" w:id="0">
    <w:p w14:paraId="788E5367" w14:textId="77777777" w:rsidR="00D36E3E" w:rsidRDefault="00D36E3E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A3FD4" w14:textId="737710B5" w:rsidR="007E5916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2D0F97CF" w14:textId="77777777" w:rsidR="007E5916" w:rsidRPr="00C8146E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15B03B2" w14:textId="7B3099B3" w:rsidR="009A39CB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o szacunkowej wartości powyżej 20 000 zł</w:t>
    </w:r>
  </w:p>
  <w:p w14:paraId="1285587F" w14:textId="77777777" w:rsidR="00B45F3D" w:rsidRDefault="00B45F3D" w:rsidP="007E5916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1BD5A" w14:textId="77777777" w:rsidR="00A23033" w:rsidRDefault="00A23033" w:rsidP="00A23033">
    <w:pPr>
      <w:pStyle w:val="pkt"/>
      <w:tabs>
        <w:tab w:val="right" w:pos="9000"/>
      </w:tabs>
      <w:ind w:left="0" w:firstLine="0"/>
      <w:rPr>
        <w:b/>
        <w:sz w:val="20"/>
        <w:szCs w:val="20"/>
      </w:rPr>
    </w:pPr>
    <w:r w:rsidRPr="00281B9B">
      <w:rPr>
        <w:noProof/>
        <w:sz w:val="18"/>
        <w:szCs w:val="18"/>
      </w:rPr>
      <w:drawing>
        <wp:inline distT="0" distB="0" distL="0" distR="0" wp14:anchorId="12BA041C" wp14:editId="053C548E">
          <wp:extent cx="5856054" cy="5715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2123" cy="5769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44CE16" w14:textId="77777777" w:rsidR="00B45F3D" w:rsidRDefault="00B45F3D" w:rsidP="00B45F3D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1CA31935" w14:textId="77777777" w:rsidR="00B45F3D" w:rsidRPr="00C8146E" w:rsidRDefault="00B45F3D" w:rsidP="00B45F3D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80AB95B" w14:textId="77777777" w:rsidR="00B45F3D" w:rsidRDefault="00B45F3D" w:rsidP="00B45F3D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o szacunkowej wartości powyżej 20 000 zł</w:t>
    </w:r>
  </w:p>
  <w:p w14:paraId="5B91C87A" w14:textId="77777777" w:rsidR="00B45F3D" w:rsidRDefault="00B45F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3"/>
  </w:num>
  <w:num w:numId="6">
    <w:abstractNumId w:val="14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A0EEC"/>
    <w:rsid w:val="000F4373"/>
    <w:rsid w:val="001315C4"/>
    <w:rsid w:val="0013228B"/>
    <w:rsid w:val="002064D5"/>
    <w:rsid w:val="002879F6"/>
    <w:rsid w:val="002C4EAD"/>
    <w:rsid w:val="00321955"/>
    <w:rsid w:val="00343A1A"/>
    <w:rsid w:val="00345D3B"/>
    <w:rsid w:val="003633A6"/>
    <w:rsid w:val="003C155C"/>
    <w:rsid w:val="003D2F5F"/>
    <w:rsid w:val="004050D3"/>
    <w:rsid w:val="004262CC"/>
    <w:rsid w:val="00433FC4"/>
    <w:rsid w:val="00476C28"/>
    <w:rsid w:val="004C1E61"/>
    <w:rsid w:val="004E5226"/>
    <w:rsid w:val="005028D9"/>
    <w:rsid w:val="00524147"/>
    <w:rsid w:val="0058702D"/>
    <w:rsid w:val="005B4995"/>
    <w:rsid w:val="00600ECC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920070"/>
    <w:rsid w:val="00985B2D"/>
    <w:rsid w:val="009A39CB"/>
    <w:rsid w:val="009A410E"/>
    <w:rsid w:val="009C2E8B"/>
    <w:rsid w:val="009C6A8D"/>
    <w:rsid w:val="009D1E2C"/>
    <w:rsid w:val="00A200EB"/>
    <w:rsid w:val="00A23033"/>
    <w:rsid w:val="00A34F06"/>
    <w:rsid w:val="00A37806"/>
    <w:rsid w:val="00A45596"/>
    <w:rsid w:val="00AB71B4"/>
    <w:rsid w:val="00AD5218"/>
    <w:rsid w:val="00AE3DFB"/>
    <w:rsid w:val="00B45F3D"/>
    <w:rsid w:val="00B76B70"/>
    <w:rsid w:val="00B92638"/>
    <w:rsid w:val="00C3078F"/>
    <w:rsid w:val="00C95C75"/>
    <w:rsid w:val="00CC5D8E"/>
    <w:rsid w:val="00CC7320"/>
    <w:rsid w:val="00CE2680"/>
    <w:rsid w:val="00D030BD"/>
    <w:rsid w:val="00D36E3E"/>
    <w:rsid w:val="00D666DC"/>
    <w:rsid w:val="00D80731"/>
    <w:rsid w:val="00DA37DC"/>
    <w:rsid w:val="00DD58C5"/>
    <w:rsid w:val="00DE250D"/>
    <w:rsid w:val="00E84297"/>
    <w:rsid w:val="00EA75F8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A2303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1264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8</cp:revision>
  <cp:lastPrinted>2021-01-26T09:39:00Z</cp:lastPrinted>
  <dcterms:created xsi:type="dcterms:W3CDTF">2021-02-01T10:40:00Z</dcterms:created>
  <dcterms:modified xsi:type="dcterms:W3CDTF">2021-02-26T21:26:00Z</dcterms:modified>
</cp:coreProperties>
</file>